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867" w:rsidRPr="00AA5FF6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 </w:t>
      </w: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85867" w:rsidRDefault="00B85867" w:rsidP="00B85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5867" w:rsidRDefault="00B85867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B858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B59" w:rsidRPr="00171EA3" w:rsidRDefault="00717A99" w:rsidP="00171EA3">
      <w:pPr>
        <w:jc w:val="center"/>
        <w:rPr>
          <w:b/>
        </w:rPr>
      </w:pPr>
      <w:r>
        <w:rPr>
          <w:b/>
        </w:rPr>
        <w:t>Миля авиаконструктора ул., д.2,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85867" w:rsidRPr="00B85867" w:rsidTr="00AA5FF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85867" w:rsidRPr="00B85867" w:rsidTr="00AA5FF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B85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85867" w:rsidRPr="00AA5FF6" w:rsidTr="00AA5FF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 w:rsid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85867" w:rsidRPr="00AA5FF6" w:rsidTr="00AA5FF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85867" w:rsidRPr="00AA5FF6" w:rsidTr="00AA5FF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</w:t>
            </w:r>
          </w:p>
        </w:tc>
      </w:tr>
      <w:tr w:rsidR="00B85867" w:rsidRPr="00AA5FF6" w:rsidTr="00AA5FF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B85867" w:rsidTr="00AA5FF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85867" w:rsidRPr="00B85867" w:rsidTr="00AA5FF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85867" w:rsidRPr="00AA5FF6" w:rsidTr="00AA5FF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85867" w:rsidRPr="00AA5FF6" w:rsidTr="00AA5FF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85867" w:rsidRPr="00B85867" w:rsidTr="00AA5FF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 w:rsidR="00C25A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85867" w:rsidRPr="00AA5FF6" w:rsidTr="00AA5FF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 w:rsidR="00C25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B85867" w:rsidTr="00AA5FF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85867" w:rsidRPr="00AA5FF6" w:rsidTr="00AA5FF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85867" w:rsidRPr="00AA5FF6" w:rsidTr="00AA5FF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85867" w:rsidRPr="00B85867" w:rsidRDefault="00B85867" w:rsidP="00AA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Pr="0035431A" w:rsidRDefault="00AB4F01" w:rsidP="00AB4F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99" w:rsidRPr="00171EA3" w:rsidRDefault="00717A99" w:rsidP="00717A99">
      <w:pPr>
        <w:jc w:val="center"/>
        <w:rPr>
          <w:b/>
        </w:rPr>
      </w:pPr>
      <w:r>
        <w:rPr>
          <w:b/>
        </w:rPr>
        <w:t>Миля авиаконструктора ул., д.3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85867" w:rsidRDefault="00B85867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A99" w:rsidRPr="00171EA3" w:rsidRDefault="00717A99" w:rsidP="00717A99">
      <w:pPr>
        <w:jc w:val="center"/>
        <w:rPr>
          <w:b/>
        </w:rPr>
      </w:pPr>
      <w:r>
        <w:rPr>
          <w:b/>
        </w:rPr>
        <w:t>Миля авиаконструктора ул., д.4,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Pr="00AA5FF6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171EA3" w:rsidRDefault="00171EA3" w:rsidP="00171E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1EA3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171EA3" w:rsidRPr="0035431A" w:rsidRDefault="00171EA3" w:rsidP="00171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717A99" w:rsidP="00717A99">
      <w:pPr>
        <w:jc w:val="center"/>
        <w:rPr>
          <w:b/>
        </w:rPr>
      </w:pPr>
      <w:r>
        <w:rPr>
          <w:b/>
        </w:rPr>
        <w:t xml:space="preserve">           </w:t>
      </w:r>
      <w:r w:rsidR="00AB4F01" w:rsidRPr="00AB4F01">
        <w:rPr>
          <w:b/>
        </w:rPr>
        <w:t xml:space="preserve"> </w:t>
      </w:r>
      <w:r>
        <w:rPr>
          <w:b/>
        </w:rPr>
        <w:t>Миля авиаконструктора ул., д.4, корп.2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171EA3" w:rsidRPr="00B85867" w:rsidTr="00951D4F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  <w:bookmarkStart w:id="0" w:name="_GoBack"/>
        <w:bookmarkEnd w:id="0"/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171EA3" w:rsidRPr="00B85867" w:rsidTr="00951D4F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171EA3" w:rsidRPr="00AA5FF6" w:rsidTr="00951D4F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171EA3" w:rsidRPr="00AA5FF6" w:rsidTr="00951D4F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171EA3" w:rsidRPr="00AA5FF6" w:rsidTr="00951D4F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(общедомового)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171EA3" w:rsidRPr="00AA5FF6" w:rsidTr="00951D4F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B85867" w:rsidTr="00951D4F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171EA3" w:rsidRPr="00B85867" w:rsidTr="00951D4F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171EA3" w:rsidRPr="00AA5FF6" w:rsidTr="00951D4F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171EA3" w:rsidRPr="00AA5FF6" w:rsidTr="00951D4F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171EA3" w:rsidRPr="00B85867" w:rsidTr="00951D4F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171EA3" w:rsidRPr="00AA5FF6" w:rsidTr="00951D4F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B85867" w:rsidTr="00951D4F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171EA3" w:rsidRPr="00AA5FF6" w:rsidTr="00951D4F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171EA3" w:rsidRPr="00AA5FF6" w:rsidTr="00951D4F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171EA3" w:rsidRPr="00B85867" w:rsidRDefault="00171EA3" w:rsidP="0095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171EA3" w:rsidRDefault="00171EA3" w:rsidP="00AA5FF6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717A99" w:rsidP="00717A99">
      <w:pPr>
        <w:jc w:val="center"/>
        <w:rPr>
          <w:b/>
        </w:rPr>
      </w:pPr>
      <w:r>
        <w:rPr>
          <w:b/>
        </w:rPr>
        <w:t xml:space="preserve"> </w:t>
      </w:r>
      <w:r w:rsidR="00AB4F01">
        <w:rPr>
          <w:b/>
        </w:rPr>
        <w:t xml:space="preserve">      </w:t>
      </w:r>
      <w:r>
        <w:rPr>
          <w:b/>
        </w:rPr>
        <w:t>Миля авиаконструктора ул., д.7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B34510" w:rsidRPr="0035431A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717A99" w:rsidP="00717A99">
      <w:pPr>
        <w:jc w:val="center"/>
        <w:rPr>
          <w:b/>
        </w:rPr>
      </w:pPr>
      <w:r>
        <w:rPr>
          <w:b/>
        </w:rPr>
        <w:t>Миля авиаконструктора ул., д.8, корп.1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4510" w:rsidRPr="00AA5FF6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B34510" w:rsidRDefault="00B34510" w:rsidP="00B345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Default="00B34510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AB4F01" w:rsidRDefault="00AB4F01" w:rsidP="00B34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4510" w:rsidRPr="00171EA3" w:rsidRDefault="00717A99" w:rsidP="00717A99">
      <w:pPr>
        <w:jc w:val="center"/>
        <w:rPr>
          <w:b/>
        </w:rPr>
      </w:pPr>
      <w:r>
        <w:rPr>
          <w:b/>
        </w:rPr>
        <w:t xml:space="preserve">         </w:t>
      </w:r>
      <w:r w:rsidR="00AB4F01">
        <w:rPr>
          <w:b/>
        </w:rPr>
        <w:t xml:space="preserve">  </w:t>
      </w:r>
      <w:r>
        <w:rPr>
          <w:b/>
        </w:rPr>
        <w:t>Миля авиаконструктора ул., д.16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B34510" w:rsidRPr="00B85867" w:rsidTr="00755E46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B34510" w:rsidRPr="00B85867" w:rsidTr="00755E46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B34510" w:rsidRPr="00AA5FF6" w:rsidTr="00755E46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B34510" w:rsidRPr="00AA5FF6" w:rsidTr="00755E46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B34510" w:rsidRPr="00AA5FF6" w:rsidTr="00755E46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B34510" w:rsidRPr="00AA5FF6" w:rsidTr="00755E46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B85867" w:rsidTr="00755E46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B34510" w:rsidRPr="00B85867" w:rsidTr="00755E46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B34510" w:rsidRPr="00AA5FF6" w:rsidTr="00755E46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B34510" w:rsidRPr="00AA5FF6" w:rsidTr="00755E46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B34510" w:rsidRPr="00B85867" w:rsidTr="00755E46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B34510" w:rsidRPr="00AA5FF6" w:rsidTr="00755E46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B85867" w:rsidTr="00755E46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B34510" w:rsidRPr="00AA5FF6" w:rsidTr="00755E46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B34510" w:rsidRPr="00AA5FF6" w:rsidTr="00755E46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B34510" w:rsidRPr="00B85867" w:rsidRDefault="00B34510" w:rsidP="00755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B34510" w:rsidRPr="00AA5FF6" w:rsidRDefault="00B34510" w:rsidP="00B34510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A40DB" w:rsidRPr="00AA5FF6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ГБУ «Жилищник Выхино района Выхино-Жулебино», 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Минрегиона</w:t>
      </w:r>
      <w:proofErr w:type="spellEnd"/>
      <w:r w:rsidRPr="00AA5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   Решение о выборе мероприятий и источниках их финансирования собственники МКД принимают, руководствуясь ст. 44-48 на общем собрании и оформляют протоколом.</w:t>
      </w:r>
    </w:p>
    <w:p w:rsidR="00DA40DB" w:rsidRDefault="00DA40DB" w:rsidP="00DA40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40DB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3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 мероприятий для многоквартирных домов по энергосбережению  и повышению эффективности использования  энергетических ресурсов</w:t>
      </w:r>
    </w:p>
    <w:p w:rsidR="00DA40DB" w:rsidRPr="0035431A" w:rsidRDefault="00DA40DB" w:rsidP="00DA40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F01" w:rsidRPr="00171EA3" w:rsidRDefault="00AB4F01" w:rsidP="00AB4F01">
      <w:pPr>
        <w:rPr>
          <w:b/>
        </w:rPr>
      </w:pPr>
      <w:r>
        <w:rPr>
          <w:b/>
        </w:rPr>
        <w:t xml:space="preserve">                                                                            </w:t>
      </w:r>
      <w:r w:rsidR="00717A99">
        <w:rPr>
          <w:b/>
        </w:rPr>
        <w:t>Миля авиаконструктора ул., д.19</w:t>
      </w:r>
    </w:p>
    <w:tbl>
      <w:tblPr>
        <w:tblW w:w="108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1"/>
        <w:gridCol w:w="2268"/>
        <w:gridCol w:w="2835"/>
        <w:gridCol w:w="1842"/>
        <w:gridCol w:w="1134"/>
        <w:gridCol w:w="1276"/>
        <w:gridCol w:w="1099"/>
      </w:tblGrid>
      <w:tr w:rsidR="00DA40DB" w:rsidRPr="00B85867" w:rsidTr="00B74482">
        <w:trPr>
          <w:trHeight w:val="1722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мероприятия 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Цель мероприятия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Ориентировочные расходы на проведение мероприятий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ожидаемого снижения используемых коммунальных ресурсов 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Сроки окупаемости мероприятий 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Перечень основных мероприятий в отношении общего имущества в МКД</w:t>
            </w:r>
          </w:p>
        </w:tc>
      </w:tr>
      <w:tr w:rsidR="00DA40DB" w:rsidRPr="00B85867" w:rsidTr="00B74482">
        <w:trPr>
          <w:trHeight w:val="28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26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линейных балансировочных вентилей и балансировка системы отопления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Балансировочные вентили, запорные вентили,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воздухо-выпускные</w:t>
            </w:r>
            <w:proofErr w:type="spellEnd"/>
            <w:proofErr w:type="gram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клапаны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7%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мес.</w:t>
            </w:r>
          </w:p>
        </w:tc>
      </w:tr>
      <w:tr w:rsidR="00DA40DB" w:rsidRPr="00AA5FF6" w:rsidTr="00B74482">
        <w:trPr>
          <w:trHeight w:val="141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топления с применением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</w:t>
            </w: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18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тепловой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тепловой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тепловой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135000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96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</w:tr>
      <w:tr w:rsidR="00DA40DB" w:rsidRPr="00AA5FF6" w:rsidTr="00B74482">
        <w:trPr>
          <w:trHeight w:val="1431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ГВС с применением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материалов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1)рациональное использование тепловой энергии; 2) экономия потребления тепловой энергии в системе ГВС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м.п.320р.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177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Замена ламп накаливания в местах общего пользования на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энергоэффективные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лампы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экономия электроэнергии; 2) улучшение качества освещения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светодиодные светильники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94%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3года</w:t>
            </w:r>
          </w:p>
        </w:tc>
      </w:tr>
      <w:tr w:rsidR="00DA40DB" w:rsidRPr="00AA5FF6" w:rsidTr="00B74482">
        <w:trPr>
          <w:trHeight w:val="126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коллективного (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прибора учета электрической энергии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Учет электрической энергии, потребленной в МКД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Прибор учета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 от 21000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Дверные и оконные конструкции</w:t>
            </w:r>
          </w:p>
        </w:tc>
      </w:tr>
      <w:tr w:rsidR="00DA40DB" w:rsidRPr="00AA5FF6" w:rsidTr="00B74482">
        <w:trPr>
          <w:trHeight w:val="167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дверных блоков на входе в подъезды и обеспечение автоматического закрывания дверей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снижение утечек тепла через двери подъездов; 2) рациональное использование тепловой энергии; 3) усиление безопасности жителей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 с теплоизоляцией, прокладки, полиуретановая пена, автоматические дверные доводчики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шт.23 000р.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5%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подвальных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068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дверей и заслонок в проемах чердачных помещений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рациональное использование тепловой 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Двери, дверки и заслонки с теплоизоляцией, воздушные заслонки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шт.12 000р.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B85867" w:rsidTr="00B74482">
        <w:trPr>
          <w:trHeight w:val="528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.Перечень дополнительных мероприятий в отношении общего имущества в многоквартирном доме.</w:t>
            </w:r>
          </w:p>
        </w:tc>
      </w:tr>
      <w:tr w:rsidR="00DA40DB" w:rsidRPr="00B85867" w:rsidTr="00B74482">
        <w:trPr>
          <w:trHeight w:val="312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</w:t>
            </w:r>
          </w:p>
        </w:tc>
      </w:tr>
      <w:tr w:rsidR="00DA40DB" w:rsidRPr="00AA5FF6" w:rsidTr="00B74482">
        <w:trPr>
          <w:trHeight w:val="1654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арматуры системы отопления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эксплуатации;2) снижение утечек воды; 3) снижение числа аварий; 4) экономия потребления тепловой энергии в системе отопления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Современная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шт.3 200р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215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термостатических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повышение температурного комфорта в помещениях;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Термостатические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шт.3 500р.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мес.</w:t>
            </w:r>
          </w:p>
        </w:tc>
      </w:tr>
      <w:tr w:rsidR="00DA40DB" w:rsidRPr="00AA5FF6" w:rsidTr="00B74482">
        <w:trPr>
          <w:trHeight w:val="146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запорных вентилей на радиаторах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поддержание температурного режима в помещениях (устранение </w:t>
            </w:r>
            <w:proofErr w:type="spell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перетопов</w:t>
            </w:r>
            <w:proofErr w:type="spellEnd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); 2) экономия тепловой энергии в системе отопления;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Шаровые запорные радиаторные вентили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1шт.650р.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6%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proofErr w:type="spellStart"/>
            <w:proofErr w:type="gramStart"/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</w:t>
            </w:r>
            <w:proofErr w:type="spellEnd"/>
            <w:proofErr w:type="gramEnd"/>
          </w:p>
        </w:tc>
      </w:tr>
      <w:tr w:rsidR="00DA40DB" w:rsidRPr="00B85867" w:rsidTr="00B74482">
        <w:trPr>
          <w:trHeight w:val="408"/>
        </w:trPr>
        <w:tc>
          <w:tcPr>
            <w:tcW w:w="10895" w:type="dxa"/>
            <w:gridSpan w:val="7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горячего</w:t>
            </w:r>
            <w:r w:rsidRPr="00B8586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водоснабжения</w:t>
            </w:r>
          </w:p>
        </w:tc>
      </w:tr>
      <w:tr w:rsidR="00DA40DB" w:rsidRPr="00AA5FF6" w:rsidTr="00B74482">
        <w:trPr>
          <w:trHeight w:val="2119"/>
        </w:trPr>
        <w:tc>
          <w:tcPr>
            <w:tcW w:w="441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ГВС</w:t>
            </w: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увеличение срока эксплуатации трубопроводов; 2) снижение утечек воды; 3) снижение числа аварий; 4) рациональное использование воды; 5) экономия потребления воды в системе ХВС</w:t>
            </w:r>
          </w:p>
        </w:tc>
        <w:tc>
          <w:tcPr>
            <w:tcW w:w="1842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Современные пластиковые трубопроводы, арматура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п.м. труб 320р 1шт. арматура 3 200р.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10%</w:t>
            </w:r>
          </w:p>
        </w:tc>
        <w:tc>
          <w:tcPr>
            <w:tcW w:w="1099" w:type="dxa"/>
            <w:shd w:val="clear" w:color="000000" w:fill="FFFFFF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B85867" w:rsidTr="00B74482">
        <w:trPr>
          <w:trHeight w:val="300"/>
        </w:trPr>
        <w:tc>
          <w:tcPr>
            <w:tcW w:w="10895" w:type="dxa"/>
            <w:gridSpan w:val="7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Система электроснабжения</w:t>
            </w:r>
          </w:p>
        </w:tc>
      </w:tr>
      <w:tr w:rsidR="00DA40DB" w:rsidRPr="00AA5FF6" w:rsidTr="00B74482">
        <w:trPr>
          <w:trHeight w:val="1443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оборудования для автоматического освещения помещений в местах общего пользования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автоматическое регулирование освещенности; 2) 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Датчики освещенности, датчики движения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  <w:tr w:rsidR="00DA40DB" w:rsidRPr="00AA5FF6" w:rsidTr="00B74482">
        <w:trPr>
          <w:trHeight w:val="1920"/>
        </w:trPr>
        <w:tc>
          <w:tcPr>
            <w:tcW w:w="441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A5FF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Экономия электроэнергии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Автоматические системы включения (выключения) внутридомового освещения, реагирующие на движение (звук)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30%</w:t>
            </w:r>
          </w:p>
        </w:tc>
        <w:tc>
          <w:tcPr>
            <w:tcW w:w="1099" w:type="dxa"/>
            <w:shd w:val="clear" w:color="auto" w:fill="auto"/>
            <w:vAlign w:val="center"/>
            <w:hideMark/>
          </w:tcPr>
          <w:p w:rsidR="00DA40DB" w:rsidRPr="00B85867" w:rsidRDefault="00DA40DB" w:rsidP="00B74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858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мес.</w:t>
            </w:r>
          </w:p>
        </w:tc>
      </w:tr>
    </w:tbl>
    <w:p w:rsidR="00DA40DB" w:rsidRPr="00AA5FF6" w:rsidRDefault="00DA40DB" w:rsidP="00DA40D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DA40DB" w:rsidRPr="00AA5FF6" w:rsidSect="00AA5FF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67"/>
    <w:rsid w:val="000D0DB9"/>
    <w:rsid w:val="00171EA3"/>
    <w:rsid w:val="005C5B59"/>
    <w:rsid w:val="00717A99"/>
    <w:rsid w:val="0093014B"/>
    <w:rsid w:val="009B5EBF"/>
    <w:rsid w:val="00AA5FF6"/>
    <w:rsid w:val="00AB4F01"/>
    <w:rsid w:val="00B34510"/>
    <w:rsid w:val="00B85867"/>
    <w:rsid w:val="00C25A5F"/>
    <w:rsid w:val="00C60D50"/>
    <w:rsid w:val="00DA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9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6396</Words>
  <Characters>36463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dcterms:created xsi:type="dcterms:W3CDTF">2019-11-21T09:52:00Z</dcterms:created>
  <dcterms:modified xsi:type="dcterms:W3CDTF">2019-11-21T09:52:00Z</dcterms:modified>
</cp:coreProperties>
</file>